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3000000">
      <w:pPr>
        <w:ind/>
        <w:jc w:val="both"/>
        <w:rPr>
          <w:rFonts w:ascii="Segoe UI" w:hAnsi="Segoe UI"/>
          <w:i w:val="1"/>
        </w:rPr>
      </w:pPr>
    </w:p>
    <w:p w14:paraId="04000000">
      <w:pPr>
        <w:ind/>
        <w:jc w:val="both"/>
        <w:rPr>
          <w:rFonts w:ascii="Segoe UI" w:hAnsi="Segoe UI"/>
          <w:i w:val="1"/>
        </w:rPr>
      </w:pPr>
    </w:p>
    <w:p w14:paraId="05000000">
      <w:pPr>
        <w:ind w:firstLine="708"/>
        <w:jc w:val="center"/>
        <w:rPr>
          <w:sz w:val="28"/>
        </w:rPr>
      </w:pPr>
    </w:p>
    <w:p w14:paraId="06000000">
      <w:pPr>
        <w:ind/>
        <w:contextualSpacing w:val="1"/>
        <w:jc w:val="both"/>
        <w:rPr>
          <w:rFonts w:ascii="Segoe UI" w:hAnsi="Segoe UI"/>
        </w:rPr>
      </w:pPr>
    </w:p>
    <w:p w14:paraId="07000000">
      <w:pPr>
        <w:ind/>
        <w:contextualSpacing w:val="1"/>
        <w:jc w:val="both"/>
        <w:rPr>
          <w:rFonts w:ascii="Segoe UI" w:hAnsi="Segoe UI"/>
          <w:sz w:val="26"/>
        </w:rPr>
      </w:pPr>
    </w:p>
    <w:p w14:paraId="08000000">
      <w:pPr>
        <w:ind/>
        <w:contextualSpacing w:val="1"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Аквапарк «Океанис» поставлен на кадастровый учет</w:t>
      </w:r>
    </w:p>
    <w:p w14:paraId="09000000">
      <w:pPr>
        <w:ind/>
        <w:contextualSpacing w:val="1"/>
        <w:jc w:val="both"/>
        <w:rPr>
          <w:sz w:val="26"/>
        </w:rPr>
      </w:pPr>
    </w:p>
    <w:p w14:paraId="0A000000">
      <w:pPr>
        <w:ind/>
        <w:contextualSpacing w:val="1"/>
        <w:jc w:val="both"/>
        <w:rPr>
          <w:sz w:val="26"/>
        </w:rPr>
      </w:pPr>
    </w:p>
    <w:p w14:paraId="0B000000">
      <w:pPr>
        <w:pStyle w:val="Style_1"/>
        <w:spacing w:after="0" w:before="0"/>
        <w:ind/>
        <w:contextualSpacing w:val="1"/>
        <w:jc w:val="both"/>
        <w:rPr>
          <w:rFonts w:ascii="Segoe UI" w:hAnsi="Segoe UI"/>
          <w:b w:val="0"/>
          <w:sz w:val="26"/>
        </w:rPr>
      </w:pPr>
      <w:r>
        <w:rPr>
          <w:rFonts w:ascii="Segoe UI" w:hAnsi="Segoe UI"/>
          <w:b w:val="0"/>
          <w:sz w:val="26"/>
        </w:rPr>
        <w:t>Управлением Росреестра по Нижегородской области поставлен на кадастровый учет</w:t>
      </w:r>
      <w:r>
        <w:rPr>
          <w:rFonts w:ascii="Segoe UI" w:hAnsi="Segoe UI"/>
          <w:b w:val="0"/>
          <w:sz w:val="26"/>
        </w:rPr>
        <w:t xml:space="preserve"> и зарегистрирован</w:t>
      </w:r>
      <w:r>
        <w:rPr>
          <w:rFonts w:ascii="Segoe UI" w:hAnsi="Segoe UI"/>
          <w:b w:val="0"/>
          <w:sz w:val="26"/>
        </w:rPr>
        <w:t xml:space="preserve"> </w:t>
      </w:r>
      <w:r>
        <w:rPr>
          <w:rFonts w:ascii="Segoe UI" w:hAnsi="Segoe UI"/>
          <w:b w:val="0"/>
          <w:sz w:val="26"/>
        </w:rPr>
        <w:t>аквапарк «Океанис»</w:t>
      </w:r>
      <w:r>
        <w:rPr>
          <w:rFonts w:ascii="Segoe UI" w:hAnsi="Segoe UI"/>
          <w:b w:val="0"/>
          <w:sz w:val="26"/>
        </w:rPr>
        <w:t xml:space="preserve">, расположенный по адресу: </w:t>
      </w:r>
      <w:r>
        <w:rPr>
          <w:rFonts w:ascii="Segoe UI" w:hAnsi="Segoe UI"/>
          <w:b w:val="0"/>
          <w:sz w:val="26"/>
        </w:rPr>
        <w:t>Нижегородская обл., г. Нижний Новгород, пр. Гагарина, д.35, корп.3</w:t>
      </w:r>
      <w:r>
        <w:rPr>
          <w:rFonts w:ascii="Segoe UI" w:hAnsi="Segoe UI"/>
          <w:b w:val="0"/>
          <w:sz w:val="26"/>
        </w:rPr>
        <w:t>.</w:t>
      </w:r>
    </w:p>
    <w:p w14:paraId="0C000000">
      <w:pPr>
        <w:pStyle w:val="Style_1"/>
        <w:spacing w:after="0" w:before="0"/>
        <w:ind/>
        <w:contextualSpacing w:val="1"/>
        <w:jc w:val="both"/>
        <w:rPr>
          <w:rFonts w:ascii="Segoe UI" w:hAnsi="Segoe UI"/>
          <w:color w:val="000000"/>
          <w:sz w:val="26"/>
        </w:rPr>
      </w:pPr>
    </w:p>
    <w:p w14:paraId="0D000000">
      <w:pPr>
        <w:pStyle w:val="Style_2"/>
        <w:spacing w:after="0" w:before="0" w:line="300" w:lineRule="atLeast"/>
        <w:ind/>
        <w:jc w:val="both"/>
        <w:rPr>
          <w:rFonts w:ascii="Segoe UI" w:hAnsi="Segoe UI"/>
          <w:color w:val="000000"/>
          <w:sz w:val="26"/>
        </w:rPr>
      </w:pPr>
      <w:r>
        <w:rPr>
          <w:rFonts w:ascii="Segoe UI" w:hAnsi="Segoe UI"/>
          <w:color w:val="000000"/>
          <w:sz w:val="26"/>
        </w:rPr>
        <w:t xml:space="preserve">Общая площадь </w:t>
      </w:r>
      <w:r>
        <w:rPr>
          <w:rFonts w:ascii="Segoe UI" w:hAnsi="Segoe UI"/>
          <w:color w:val="000000"/>
          <w:sz w:val="26"/>
        </w:rPr>
        <w:t>пятиэтажного развлекательного комплекса</w:t>
      </w:r>
      <w:r>
        <w:rPr>
          <w:rFonts w:ascii="Segoe UI" w:hAnsi="Segoe UI"/>
          <w:color w:val="000000"/>
          <w:sz w:val="26"/>
        </w:rPr>
        <w:t xml:space="preserve"> составила </w:t>
      </w:r>
      <w:r>
        <w:rPr>
          <w:rFonts w:ascii="Segoe UI" w:hAnsi="Segoe UI"/>
          <w:color w:val="000000"/>
          <w:sz w:val="26"/>
        </w:rPr>
        <w:t>40</w:t>
      </w:r>
      <w:r>
        <w:rPr>
          <w:rFonts w:ascii="Arial" w:hAnsi="Arial"/>
          <w:color w:val="000000"/>
          <w:sz w:val="26"/>
        </w:rPr>
        <w:t> </w:t>
      </w:r>
      <w:r>
        <w:rPr>
          <w:rFonts w:ascii="Segoe UI" w:hAnsi="Segoe UI"/>
          <w:color w:val="000000"/>
          <w:sz w:val="26"/>
        </w:rPr>
        <w:t xml:space="preserve">тыс. м2. В </w:t>
      </w:r>
      <w:r>
        <w:rPr>
          <w:rFonts w:ascii="Segoe UI" w:hAnsi="Segoe UI"/>
          <w:color w:val="000000"/>
          <w:sz w:val="26"/>
        </w:rPr>
        <w:t>нем разместились взрослые горки, детская зона, термальная зона,</w:t>
      </w:r>
      <w:r>
        <w:rPr>
          <w:rFonts w:ascii="Segoe UI" w:hAnsi="Segoe UI"/>
          <w:color w:val="000000"/>
          <w:sz w:val="26"/>
        </w:rPr>
        <w:t xml:space="preserve"> бассейны</w:t>
      </w:r>
      <w:r>
        <w:rPr>
          <w:rFonts w:ascii="Segoe UI" w:hAnsi="Segoe UI"/>
          <w:color w:val="000000"/>
          <w:sz w:val="26"/>
        </w:rPr>
        <w:t xml:space="preserve"> и кафе</w:t>
      </w:r>
      <w:r>
        <w:rPr>
          <w:rFonts w:ascii="Segoe UI" w:hAnsi="Segoe UI"/>
          <w:color w:val="000000"/>
          <w:sz w:val="26"/>
        </w:rPr>
        <w:t>.</w:t>
      </w:r>
    </w:p>
    <w:p w14:paraId="0E000000">
      <w:pPr>
        <w:pStyle w:val="Style_2"/>
        <w:spacing w:after="0" w:before="0" w:line="300" w:lineRule="atLeast"/>
        <w:ind/>
        <w:jc w:val="both"/>
        <w:rPr>
          <w:rFonts w:ascii="Segoe UI" w:hAnsi="Segoe UI"/>
          <w:color w:val="888888"/>
          <w:sz w:val="26"/>
        </w:rPr>
      </w:pPr>
      <w:r>
        <w:rPr>
          <w:rFonts w:ascii="Segoe UI" w:hAnsi="Segoe UI"/>
          <w:color w:val="000000"/>
          <w:sz w:val="26"/>
        </w:rPr>
        <w:t>Также аквапарк оснащен 7 лифтами и 1 инвалидным подъемником.</w:t>
      </w:r>
    </w:p>
    <w:p w14:paraId="0F000000"/>
    <w:p w14:paraId="10000000">
      <w:pPr>
        <w:ind/>
        <w:contextualSpacing w:val="1"/>
        <w:jc w:val="both"/>
        <w:rPr>
          <w:rFonts w:ascii="Segoe UI" w:hAnsi="Segoe UI"/>
        </w:rPr>
      </w:pPr>
    </w:p>
    <w:p w14:paraId="11000000">
      <w:pPr>
        <w:ind/>
        <w:contextualSpacing w:val="1"/>
        <w:jc w:val="both"/>
        <w:rPr>
          <w:rFonts w:ascii="Segoe UI" w:hAnsi="Segoe UI"/>
        </w:rPr>
      </w:pPr>
    </w:p>
    <w:p w14:paraId="12000000">
      <w:pPr>
        <w:ind/>
        <w:contextualSpacing w:val="1"/>
        <w:jc w:val="both"/>
        <w:rPr>
          <w:rFonts w:ascii="Segoe UI" w:hAnsi="Segoe UI"/>
        </w:rPr>
      </w:pPr>
    </w:p>
    <w:p w14:paraId="13000000">
      <w:pPr>
        <w:ind/>
        <w:contextualSpacing w:val="1"/>
        <w:jc w:val="both"/>
        <w:rPr>
          <w:rFonts w:ascii="Segoe UI" w:hAnsi="Segoe UI"/>
        </w:rPr>
      </w:pPr>
    </w:p>
    <w:p w14:paraId="14000000">
      <w:pPr>
        <w:ind/>
        <w:contextualSpacing w:val="1"/>
        <w:jc w:val="both"/>
        <w:rPr>
          <w:rFonts w:ascii="Segoe UI" w:hAnsi="Segoe UI"/>
        </w:rPr>
      </w:pPr>
    </w:p>
    <w:p w14:paraId="15000000">
      <w:pPr>
        <w:ind/>
        <w:contextualSpacing w:val="1"/>
        <w:jc w:val="both"/>
        <w:rPr>
          <w:rFonts w:ascii="Segoe UI" w:hAnsi="Segoe UI"/>
        </w:rPr>
      </w:pPr>
    </w:p>
    <w:p w14:paraId="16000000">
      <w:pPr>
        <w:ind/>
        <w:contextualSpacing w:val="1"/>
        <w:jc w:val="both"/>
        <w:rPr>
          <w:rFonts w:ascii="Segoe UI" w:hAnsi="Segoe UI"/>
        </w:rPr>
      </w:pPr>
    </w:p>
    <w:p w14:paraId="17000000">
      <w:pPr>
        <w:ind/>
        <w:contextualSpacing w:val="1"/>
        <w:jc w:val="both"/>
        <w:rPr>
          <w:rFonts w:ascii="Segoe UI" w:hAnsi="Segoe UI"/>
        </w:rPr>
      </w:pPr>
    </w:p>
    <w:p w14:paraId="18000000">
      <w:pPr>
        <w:ind/>
        <w:contextualSpacing w:val="1"/>
        <w:jc w:val="both"/>
        <w:rPr>
          <w:rFonts w:ascii="Segoe UI" w:hAnsi="Segoe UI"/>
        </w:rPr>
      </w:pPr>
    </w:p>
    <w:p w14:paraId="19000000">
      <w:pPr>
        <w:ind/>
        <w:contextualSpacing w:val="1"/>
        <w:jc w:val="both"/>
        <w:rPr>
          <w:rFonts w:ascii="Segoe UI" w:hAnsi="Segoe UI"/>
        </w:rPr>
      </w:pPr>
    </w:p>
    <w:p w14:paraId="1A000000">
      <w:pPr>
        <w:ind/>
        <w:contextualSpacing w:val="1"/>
        <w:jc w:val="both"/>
        <w:rPr>
          <w:rFonts w:ascii="Segoe UI" w:hAnsi="Segoe UI"/>
        </w:rPr>
      </w:pPr>
    </w:p>
    <w:p w14:paraId="1B000000">
      <w:pPr>
        <w:ind/>
        <w:contextualSpacing w:val="1"/>
        <w:jc w:val="both"/>
        <w:rPr>
          <w:rFonts w:ascii="Segoe UI" w:hAnsi="Segoe UI"/>
        </w:rPr>
      </w:pPr>
    </w:p>
    <w:p w14:paraId="1C000000">
      <w:pPr>
        <w:ind/>
        <w:contextualSpacing w:val="1"/>
        <w:jc w:val="both"/>
        <w:rPr>
          <w:rFonts w:ascii="Segoe UI" w:hAnsi="Segoe UI"/>
        </w:rPr>
      </w:pPr>
    </w:p>
    <w:p w14:paraId="1D000000">
      <w:pPr>
        <w:ind/>
        <w:contextualSpacing w:val="1"/>
        <w:jc w:val="both"/>
        <w:rPr>
          <w:rFonts w:ascii="Segoe UI" w:hAnsi="Segoe UI"/>
        </w:rPr>
      </w:pPr>
    </w:p>
    <w:p w14:paraId="1E000000">
      <w:pPr>
        <w:ind/>
        <w:contextualSpacing w:val="1"/>
        <w:jc w:val="both"/>
        <w:rPr>
          <w:rFonts w:ascii="Segoe UI" w:hAnsi="Segoe UI"/>
        </w:rPr>
      </w:pPr>
    </w:p>
    <w:p w14:paraId="1F000000">
      <w:pPr>
        <w:ind/>
        <w:contextualSpacing w:val="1"/>
        <w:jc w:val="both"/>
        <w:rPr>
          <w:rFonts w:ascii="Segoe UI" w:hAnsi="Segoe UI"/>
        </w:rPr>
      </w:pPr>
    </w:p>
    <w:p w14:paraId="20000000">
      <w:pPr>
        <w:ind/>
        <w:contextualSpacing w:val="1"/>
        <w:jc w:val="both"/>
        <w:rPr>
          <w:rFonts w:ascii="Segoe UI" w:hAnsi="Segoe UI"/>
        </w:rPr>
      </w:pPr>
    </w:p>
    <w:p w14:paraId="2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2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23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24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2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26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Body Text Indent 2"/>
    <w:basedOn w:val="Style_3"/>
    <w:link w:val="Style_9_ch"/>
    <w:pPr>
      <w:ind w:firstLine="480"/>
      <w:jc w:val="both"/>
    </w:pPr>
    <w:rPr>
      <w:sz w:val="28"/>
    </w:rPr>
  </w:style>
  <w:style w:styleId="Style_9_ch" w:type="character">
    <w:name w:val="Body Text Indent 2"/>
    <w:basedOn w:val="Style_3_ch"/>
    <w:link w:val="Style_9"/>
    <w:rPr>
      <w:sz w:val="28"/>
    </w:rPr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2" w:type="paragraph">
    <w:name w:val="Normal (Web)"/>
    <w:basedOn w:val="Style_3"/>
    <w:link w:val="Style_2_ch"/>
    <w:pPr>
      <w:spacing w:afterAutospacing="on" w:beforeAutospacing="on"/>
      <w:ind/>
    </w:pPr>
  </w:style>
  <w:style w:styleId="Style_2_ch" w:type="character">
    <w:name w:val="Normal (Web)"/>
    <w:basedOn w:val="Style_3_ch"/>
    <w:link w:val="Style_2"/>
  </w:style>
  <w:style w:styleId="Style_11" w:type="paragraph">
    <w:name w:val="apple-converted-space"/>
    <w:link w:val="Style_11_ch"/>
  </w:style>
  <w:style w:styleId="Style_11_ch" w:type="character">
    <w:name w:val="apple-converted-space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" w:type="paragraph">
    <w:name w:val="heading 1"/>
    <w:basedOn w:val="Style_3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3_ch"/>
    <w:link w:val="Style_1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ConsPlusNormal"/>
    <w:link w:val="Style_16_ch"/>
    <w:rPr>
      <w:sz w:val="26"/>
    </w:rPr>
  </w:style>
  <w:style w:styleId="Style_16_ch" w:type="character">
    <w:name w:val="ConsPlusNormal"/>
    <w:link w:val="Style_16"/>
    <w:rPr>
      <w:sz w:val="26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List Bullet 2"/>
    <w:basedOn w:val="Style_3"/>
    <w:link w:val="Style_20_ch"/>
    <w:pPr>
      <w:ind w:firstLine="748"/>
      <w:jc w:val="both"/>
    </w:pPr>
    <w:rPr>
      <w:sz w:val="26"/>
    </w:rPr>
  </w:style>
  <w:style w:styleId="Style_20_ch" w:type="character">
    <w:name w:val="List Bullet 2"/>
    <w:basedOn w:val="Style_3_ch"/>
    <w:link w:val="Style_20"/>
    <w:rPr>
      <w:sz w:val="26"/>
    </w:rPr>
  </w:style>
  <w:style w:styleId="Style_21" w:type="paragraph">
    <w:name w:val="toc 8"/>
    <w:next w:val="Style_3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Body Text Indent 3"/>
    <w:basedOn w:val="Style_3"/>
    <w:link w:val="Style_22_ch"/>
    <w:pPr>
      <w:spacing w:after="120"/>
      <w:ind w:firstLine="0" w:left="283"/>
    </w:pPr>
    <w:rPr>
      <w:sz w:val="16"/>
    </w:rPr>
  </w:style>
  <w:style w:styleId="Style_22_ch" w:type="character">
    <w:name w:val="Body Text Indent 3"/>
    <w:basedOn w:val="Style_3_ch"/>
    <w:link w:val="Style_22"/>
    <w:rPr>
      <w:sz w:val="16"/>
    </w:rPr>
  </w:style>
  <w:style w:styleId="Style_23" w:type="paragraph">
    <w:name w:val="List Paragraph"/>
    <w:basedOn w:val="Style_3"/>
    <w:link w:val="Style_23_ch"/>
    <w:pPr>
      <w:spacing w:after="160" w:line="264" w:lineRule="auto"/>
      <w:ind w:firstLine="0" w:left="720"/>
      <w:contextualSpacing w:val="1"/>
    </w:pPr>
    <w:rPr>
      <w:rFonts w:ascii="Calibri" w:hAnsi="Calibri"/>
      <w:sz w:val="22"/>
    </w:rPr>
  </w:style>
  <w:style w:styleId="Style_23_ch" w:type="character">
    <w:name w:val="List Paragraph"/>
    <w:basedOn w:val="Style_3_ch"/>
    <w:link w:val="Style_23"/>
    <w:rPr>
      <w:rFonts w:ascii="Calibri" w:hAnsi="Calibri"/>
      <w:sz w:val="22"/>
    </w:rPr>
  </w:style>
  <w:style w:styleId="Style_24" w:type="paragraph">
    <w:name w:val="Font Style12"/>
    <w:link w:val="Style_24_ch"/>
    <w:rPr>
      <w:rFonts w:ascii="Times New Roman" w:hAnsi="Times New Roman"/>
      <w:color w:val="000000"/>
      <w:sz w:val="26"/>
    </w:rPr>
  </w:style>
  <w:style w:styleId="Style_24_ch" w:type="character">
    <w:name w:val="Font Style12"/>
    <w:link w:val="Style_24"/>
    <w:rPr>
      <w:rFonts w:ascii="Times New Roman" w:hAnsi="Times New Roman"/>
      <w:color w:val="000000"/>
      <w:sz w:val="26"/>
    </w:rPr>
  </w:style>
  <w:style w:styleId="Style_25" w:type="paragraph">
    <w:name w:val="Balloon Text"/>
    <w:basedOn w:val="Style_3"/>
    <w:link w:val="Style_25_ch"/>
    <w:rPr>
      <w:rFonts w:ascii="Tahoma" w:hAnsi="Tahoma"/>
      <w:sz w:val="16"/>
    </w:rPr>
  </w:style>
  <w:style w:styleId="Style_25_ch" w:type="character">
    <w:name w:val="Balloon Text"/>
    <w:basedOn w:val="Style_3_ch"/>
    <w:link w:val="Style_25"/>
    <w:rPr>
      <w:rFonts w:ascii="Tahoma" w:hAnsi="Tahoma"/>
      <w:sz w:val="16"/>
    </w:rPr>
  </w:style>
  <w:style w:styleId="Style_26" w:type="paragraph">
    <w:name w:val="toc 5"/>
    <w:next w:val="Style_3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Emphasis"/>
    <w:link w:val="Style_27_ch"/>
    <w:rPr>
      <w:i w:val="1"/>
    </w:rPr>
  </w:style>
  <w:style w:styleId="Style_27_ch" w:type="character">
    <w:name w:val="Emphasis"/>
    <w:link w:val="Style_27"/>
    <w:rPr>
      <w:i w:val="1"/>
    </w:rPr>
  </w:style>
  <w:style w:styleId="Style_28" w:type="paragraph">
    <w:name w:val="Subtitle"/>
    <w:next w:val="Style_3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3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30" w:type="paragraph">
    <w:name w:val="Title"/>
    <w:basedOn w:val="Style_3"/>
    <w:link w:val="Style_30_ch"/>
    <w:uiPriority w:val="10"/>
    <w:qFormat/>
    <w:pPr>
      <w:ind/>
      <w:jc w:val="center"/>
    </w:pPr>
    <w:rPr>
      <w:sz w:val="28"/>
    </w:rPr>
  </w:style>
  <w:style w:styleId="Style_30_ch" w:type="character">
    <w:name w:val="Title"/>
    <w:basedOn w:val="Style_3_ch"/>
    <w:link w:val="Style_30"/>
    <w:rPr>
      <w:sz w:val="28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32_ch" w:type="character">
    <w:name w:val="heading 2"/>
    <w:basedOn w:val="Style_3_ch"/>
    <w:link w:val="Style_32"/>
    <w:rPr>
      <w:rFonts w:ascii="Calibri Light" w:hAnsi="Calibri Light"/>
      <w:b w:val="1"/>
      <w:i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2022-04-13T10:33:29Z</dcterms:modified>
</cp:coreProperties>
</file>